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05" w:rsidRPr="00B83405" w:rsidRDefault="00B83405" w:rsidP="00B83405">
      <w:pPr>
        <w:jc w:val="center"/>
        <w:rPr>
          <w:rFonts w:ascii="Arial" w:hAnsi="Arial" w:cs="Arial"/>
          <w:color w:val="1A1A1A"/>
          <w:lang w:val="ru-RU" w:eastAsia="ru-RU"/>
        </w:rPr>
      </w:pPr>
      <w:bookmarkStart w:id="0" w:name="_GoBack"/>
      <w:bookmarkEnd w:id="0"/>
      <w:r w:rsidRPr="00B83405">
        <w:rPr>
          <w:rFonts w:ascii="Arial" w:hAnsi="Arial" w:cs="Arial"/>
          <w:color w:val="1A1A1A"/>
          <w:lang w:val="ru-RU" w:eastAsia="ru-RU"/>
        </w:rPr>
        <w:t>Уважаемые пациенты!</w:t>
      </w:r>
    </w:p>
    <w:p w:rsidR="00B83405" w:rsidRDefault="00B83405" w:rsidP="00B83405">
      <w:pPr>
        <w:jc w:val="both"/>
        <w:rPr>
          <w:rFonts w:ascii="Arial" w:hAnsi="Arial" w:cs="Arial"/>
          <w:color w:val="1A1A1A"/>
          <w:lang w:val="ru-RU" w:eastAsia="ru-RU"/>
        </w:rPr>
      </w:pP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В соответствии с подпунктом 6 пункта 6 статьи 91.1 Федерального закона от 21.11.2011 г. № 323-ФЗ «Об основах здоровья граждан в Российской Федерации» (далее – Федеральный закон № 323) медицинские организации являются поставщиками информации в Единую государственную информационную систему в сфере здравоохранения (далее – ЕГИСЗ*).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Статьей 91.1 Федерального закона № 323, а также постановлением Правительства Российской Федерации от 09.02.2022 г. № 140 «О единой государственной информационной системе в сфере здравоохранения» (далее – постановление № 140) урегулированы положения о ЕГИСЗ, в соответствии с которыми ЕГИСЗ содержит сведения, в том числе о медицинских организациях частной системы здравоохранения и предусмотрена необходимость передачи от них медицинской документации в форме электронных документов в подсистему «Федеральный реестр электронных медицинских документов» ЕГИСЗ (далее – РЭМД ЕГИСЗ).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Состав информации, размещаемой в ЕГИСЗ, в том числе в РЭМД ЕГИСЗ, предусмотрен приложением № 1 к Положению о ЕГИСЗ, утвержденному постановлением № 140.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Таким образом, медицинские организации частной системы здравоохранения, не реализовавшие интеграцию с подсистемой РЭМД ЕГИСЗ, не выполняют требования Федерального закона № 323 и нарушают положения постановления № 140 в части обеспечения доступа граждан к услугам в сфере здравоохранения в электронном виде.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Кроме того, размещение информации в ЕГИСЗ в соответствии с подпунктом «е» пункта 6 Положения о лицензировании медицинской деятельности, утвержденного постановлением Правительства Российской Федерации от 01.06.2021 № 852 является лицензионным требованием, за нарушение которого, предусмотрена ответственность, согласно ч. 3 ст. 14.1 КоАП РФ (вплоть до приостановления деятельности клиники).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Для передачи медицинской документации в форме электронных документов в РЭМД ЕГИСЗ требуется обязательное указание СНИЛС пациента (единственный уникальный номер, который присваивается при рождении, не меняется в течение жизни и служит идентифицирующим признаком в Единой системе идентификации и аутентификации (ГОСУСЛУГИ) гражданина).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В свою очередь, СНИЛС не является обязательным документом для заключения договора об оказании платных медицинских услуг и может быть предоставлен гражданином только по своему усмотрению.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На основании вышеизложенного, сообщаем, что с целью соблюдения нами лицензионных требований, а также обеспечения доступа граждан к услугам в сфере здравоохранения в электронном виде, Вам необходимо предоставлять клинике данные СНИЛС. </w:t>
      </w:r>
    </w:p>
    <w:p w:rsidR="00B83405" w:rsidRDefault="00B83405" w:rsidP="00B83405">
      <w:pPr>
        <w:ind w:firstLine="567"/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 xml:space="preserve">В случае нежелания предоставлять данные СНИЛС, а также нежелании передавать медицинскую документацию в РЭМД ЕГИСЗ, Вам необходимо заполнить бланк отказа в предоставлении персональных данных в ЕГИСЗ. </w:t>
      </w:r>
    </w:p>
    <w:p w:rsidR="00B83405" w:rsidRDefault="00B83405" w:rsidP="00B83405">
      <w:pPr>
        <w:jc w:val="both"/>
        <w:rPr>
          <w:rFonts w:ascii="Arial" w:hAnsi="Arial" w:cs="Arial"/>
          <w:color w:val="1A1A1A"/>
          <w:lang w:val="ru-RU" w:eastAsia="ru-RU"/>
        </w:rPr>
      </w:pPr>
    </w:p>
    <w:p w:rsidR="00B83405" w:rsidRDefault="00B83405" w:rsidP="00B83405">
      <w:pPr>
        <w:jc w:val="both"/>
        <w:rPr>
          <w:rFonts w:ascii="Arial" w:hAnsi="Arial" w:cs="Arial"/>
          <w:color w:val="1A1A1A"/>
          <w:lang w:val="ru-RU" w:eastAsia="ru-RU"/>
        </w:rPr>
      </w:pPr>
    </w:p>
    <w:p w:rsidR="00B83405" w:rsidRDefault="00B83405" w:rsidP="00B83405">
      <w:pPr>
        <w:jc w:val="both"/>
        <w:rPr>
          <w:rFonts w:ascii="Arial" w:hAnsi="Arial" w:cs="Arial"/>
          <w:color w:val="1A1A1A"/>
          <w:lang w:val="ru-RU" w:eastAsia="ru-RU"/>
        </w:rPr>
      </w:pPr>
    </w:p>
    <w:p w:rsidR="00FA2867" w:rsidRPr="00B83405" w:rsidRDefault="00B83405" w:rsidP="00B83405">
      <w:pPr>
        <w:jc w:val="both"/>
        <w:rPr>
          <w:rFonts w:ascii="Arial" w:hAnsi="Arial" w:cs="Arial"/>
          <w:color w:val="1A1A1A"/>
          <w:lang w:val="ru-RU" w:eastAsia="ru-RU"/>
        </w:rPr>
      </w:pPr>
      <w:r w:rsidRPr="00B83405">
        <w:rPr>
          <w:rFonts w:ascii="Arial" w:hAnsi="Arial" w:cs="Arial"/>
          <w:color w:val="1A1A1A"/>
          <w:lang w:val="ru-RU" w:eastAsia="ru-RU"/>
        </w:rPr>
        <w:t>*ЕГИСЗ – это государственная информационная система, защиту содержащейся в ней информации обеспечивает Минздрав РФ.</w:t>
      </w:r>
    </w:p>
    <w:sectPr w:rsidR="00FA2867" w:rsidRPr="00B83405" w:rsidSect="005F5D87">
      <w:headerReference w:type="default" r:id="rId7"/>
      <w:footerReference w:type="default" r:id="rId8"/>
      <w:type w:val="continuous"/>
      <w:pgSz w:w="11900" w:h="16840"/>
      <w:pgMar w:top="720" w:right="720" w:bottom="720" w:left="1276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ED" w:rsidRDefault="00432BED">
      <w:r>
        <w:separator/>
      </w:r>
    </w:p>
  </w:endnote>
  <w:endnote w:type="continuationSeparator" w:id="0">
    <w:p w:rsidR="00432BED" w:rsidRDefault="0043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9E" w:rsidRPr="008E7753" w:rsidRDefault="008E7753" w:rsidP="008E7753">
    <w:pPr>
      <w:snapToGrid w:val="0"/>
      <w:ind w:left="-142"/>
      <w:jc w:val="center"/>
      <w:rPr>
        <w:rFonts w:ascii="Times New Roman" w:hAnsi="Times New Roman"/>
        <w:szCs w:val="28"/>
        <w:lang w:val="ru-RU"/>
      </w:rPr>
    </w:pPr>
    <w:r w:rsidRPr="003B4FD9">
      <w:rPr>
        <w:rFonts w:ascii="Times New Roman" w:hAnsi="Times New Roman"/>
        <w:lang w:val="ru-RU"/>
      </w:rPr>
      <w:t>193231, г. Санкт-Петербург, проспект Товарищеский, д.32, кор.1, литера А, помещение 5Н</w:t>
    </w:r>
    <w:r w:rsidRPr="00FA2867">
      <w:rPr>
        <w:rFonts w:ascii="Times New Roman" w:hAnsi="Times New Roman"/>
        <w:szCs w:val="28"/>
        <w:lang w:val="ru-RU"/>
      </w:rPr>
      <w:t xml:space="preserve"> </w:t>
    </w:r>
    <w:r>
      <w:rPr>
        <w:rFonts w:ascii="Times New Roman" w:hAnsi="Times New Roman"/>
        <w:szCs w:val="28"/>
        <w:lang w:val="ru-RU"/>
      </w:rPr>
      <w:t>Тел.</w:t>
    </w:r>
    <w:r w:rsidRPr="00FA2867">
      <w:rPr>
        <w:rFonts w:ascii="Times New Roman" w:hAnsi="Times New Roman"/>
        <w:szCs w:val="28"/>
        <w:lang w:val="ru-RU"/>
      </w:rPr>
      <w:t xml:space="preserve">: (812) </w:t>
    </w:r>
    <w:proofErr w:type="gramStart"/>
    <w:r>
      <w:rPr>
        <w:rFonts w:ascii="Times New Roman" w:hAnsi="Times New Roman"/>
        <w:szCs w:val="28"/>
        <w:lang w:val="ru-RU"/>
      </w:rPr>
      <w:t>7758891</w:t>
    </w:r>
    <w:r w:rsidR="0091149E" w:rsidRPr="005D3931">
      <w:rPr>
        <w:rFonts w:ascii="Arial" w:hAnsi="Arial"/>
        <w:sz w:val="18"/>
        <w:lang w:val="ru-RU"/>
      </w:rPr>
      <w:t xml:space="preserve">  </w:t>
    </w:r>
    <w:r w:rsidR="0091149E" w:rsidRPr="008E7753">
      <w:rPr>
        <w:rFonts w:ascii="Arial" w:hAnsi="Arial"/>
        <w:sz w:val="18"/>
        <w:lang w:val="ru-RU"/>
      </w:rPr>
      <w:t>•</w:t>
    </w:r>
    <w:proofErr w:type="gramEnd"/>
    <w:r w:rsidR="0091149E" w:rsidRPr="008E7753">
      <w:rPr>
        <w:rFonts w:ascii="Arial" w:hAnsi="Arial"/>
        <w:sz w:val="18"/>
        <w:lang w:val="ru-RU"/>
      </w:rPr>
      <w:t xml:space="preserve">  </w:t>
    </w:r>
    <w:r w:rsidR="0091149E" w:rsidRPr="00CA1241">
      <w:rPr>
        <w:rFonts w:ascii="Arial" w:hAnsi="Arial"/>
        <w:b/>
        <w:sz w:val="18"/>
      </w:rPr>
      <w:t>E</w:t>
    </w:r>
    <w:r w:rsidR="0091149E" w:rsidRPr="008E7753">
      <w:rPr>
        <w:rFonts w:ascii="Arial" w:hAnsi="Arial"/>
        <w:b/>
        <w:sz w:val="18"/>
        <w:lang w:val="ru-RU"/>
      </w:rPr>
      <w:t>-</w:t>
    </w:r>
    <w:r w:rsidR="0091149E" w:rsidRPr="008E7753">
      <w:rPr>
        <w:rFonts w:ascii="Arial" w:hAnsi="Arial"/>
        <w:b/>
        <w:sz w:val="18"/>
      </w:rPr>
      <w:t>mail</w:t>
    </w:r>
    <w:r w:rsidR="0091149E" w:rsidRPr="008E7753">
      <w:rPr>
        <w:rFonts w:ascii="Arial" w:hAnsi="Arial"/>
        <w:b/>
        <w:sz w:val="18"/>
        <w:lang w:val="ru-RU"/>
      </w:rPr>
      <w:t>:</w:t>
    </w:r>
    <w:r w:rsidR="0091149E" w:rsidRPr="008E7753">
      <w:rPr>
        <w:rFonts w:ascii="Arial" w:hAnsi="Arial"/>
        <w:sz w:val="18"/>
        <w:lang w:val="ru-RU"/>
      </w:rPr>
      <w:t xml:space="preserve"> </w:t>
    </w:r>
    <w:r>
      <w:rPr>
        <w:rFonts w:ascii="Arial" w:hAnsi="Arial"/>
        <w:sz w:val="18"/>
      </w:rPr>
      <w:t>m</w:t>
    </w:r>
    <w:r w:rsidRPr="008E7753">
      <w:rPr>
        <w:rFonts w:ascii="Arial" w:hAnsi="Arial"/>
        <w:sz w:val="18"/>
        <w:lang w:val="ru-RU"/>
      </w:rPr>
      <w:t>.</w:t>
    </w:r>
    <w:proofErr w:type="spellStart"/>
    <w:r>
      <w:rPr>
        <w:rFonts w:ascii="Arial" w:hAnsi="Arial"/>
        <w:sz w:val="18"/>
      </w:rPr>
      <w:t>shapovalova</w:t>
    </w:r>
    <w:proofErr w:type="spellEnd"/>
    <w:r w:rsidR="0091149E" w:rsidRPr="008E7753">
      <w:rPr>
        <w:rFonts w:ascii="Arial" w:hAnsi="Arial"/>
        <w:sz w:val="18"/>
        <w:lang w:val="ru-RU"/>
      </w:rPr>
      <w:t>@</w:t>
    </w:r>
    <w:proofErr w:type="spellStart"/>
    <w:r w:rsidR="0091149E" w:rsidRPr="00CA1241">
      <w:rPr>
        <w:rFonts w:ascii="Arial" w:hAnsi="Arial"/>
        <w:sz w:val="18"/>
      </w:rPr>
      <w:t>medongroup</w:t>
    </w:r>
    <w:proofErr w:type="spellEnd"/>
    <w:r w:rsidR="0091149E" w:rsidRPr="008E7753">
      <w:rPr>
        <w:rFonts w:ascii="Arial" w:hAnsi="Arial"/>
        <w:sz w:val="18"/>
        <w:lang w:val="ru-RU"/>
      </w:rPr>
      <w:t>.</w:t>
    </w:r>
    <w:proofErr w:type="spellStart"/>
    <w:r w:rsidR="0091149E" w:rsidRPr="00CA1241">
      <w:rPr>
        <w:rFonts w:ascii="Arial" w:hAnsi="Arial"/>
        <w:sz w:val="18"/>
      </w:rPr>
      <w:t>ru</w:t>
    </w:r>
    <w:proofErr w:type="spellEnd"/>
    <w:r w:rsidR="0091149E" w:rsidRPr="008E7753">
      <w:rPr>
        <w:rFonts w:ascii="Arial" w:hAnsi="Arial"/>
        <w:sz w:val="18"/>
        <w:lang w:val="ru-RU"/>
      </w:rPr>
      <w:t xml:space="preserve">  •  </w:t>
    </w:r>
    <w:r w:rsidR="0091149E" w:rsidRPr="00CA1241">
      <w:rPr>
        <w:rFonts w:ascii="Arial" w:hAnsi="Arial"/>
        <w:color w:val="00468C"/>
        <w:sz w:val="18"/>
      </w:rPr>
      <w:t>www</w:t>
    </w:r>
    <w:r w:rsidR="0091149E" w:rsidRPr="008E7753">
      <w:rPr>
        <w:rFonts w:ascii="Arial" w:hAnsi="Arial"/>
        <w:color w:val="00468C"/>
        <w:sz w:val="18"/>
        <w:lang w:val="ru-RU"/>
      </w:rPr>
      <w:t>.</w:t>
    </w:r>
    <w:proofErr w:type="spellStart"/>
    <w:r w:rsidR="0091149E" w:rsidRPr="00CA1241">
      <w:rPr>
        <w:rFonts w:ascii="Arial" w:hAnsi="Arial"/>
        <w:color w:val="00468C"/>
        <w:sz w:val="18"/>
      </w:rPr>
      <w:t>medongroup</w:t>
    </w:r>
    <w:proofErr w:type="spellEnd"/>
    <w:r w:rsidR="0091149E" w:rsidRPr="008E7753">
      <w:rPr>
        <w:rFonts w:ascii="Arial" w:hAnsi="Arial"/>
        <w:color w:val="00468C"/>
        <w:sz w:val="18"/>
        <w:lang w:val="ru-RU"/>
      </w:rPr>
      <w:t>.</w:t>
    </w:r>
    <w:proofErr w:type="spellStart"/>
    <w:r w:rsidR="0091149E" w:rsidRPr="00CA1241">
      <w:rPr>
        <w:rFonts w:ascii="Arial" w:hAnsi="Arial"/>
        <w:color w:val="00468C"/>
        <w:sz w:val="18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ED" w:rsidRDefault="00432BED">
      <w:r>
        <w:separator/>
      </w:r>
    </w:p>
  </w:footnote>
  <w:footnote w:type="continuationSeparator" w:id="0">
    <w:p w:rsidR="00432BED" w:rsidRDefault="0043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9E" w:rsidRDefault="00E81084" w:rsidP="00A33AA2">
    <w:pPr>
      <w:pStyle w:val="a3"/>
      <w:jc w:val="center"/>
      <w:rPr>
        <w:noProof/>
        <w:lang w:val="ru-RU" w:eastAsia="ru-RU"/>
      </w:rPr>
    </w:pPr>
    <w:r>
      <w:rPr>
        <w:noProof/>
        <w:lang w:val="ru-RU" w:eastAsia="ru-RU"/>
      </w:rPr>
      <w:drawing>
        <wp:inline distT="0" distB="0" distL="0" distR="0">
          <wp:extent cx="1031240" cy="1339850"/>
          <wp:effectExtent l="19050" t="0" r="0" b="0"/>
          <wp:docPr id="1" name="Picture 0" descr="logo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letterhe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339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7377" w:rsidRDefault="00277377" w:rsidP="00A33AA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1985267"/>
    <w:multiLevelType w:val="multilevel"/>
    <w:tmpl w:val="0052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3C4574"/>
    <w:multiLevelType w:val="hybridMultilevel"/>
    <w:tmpl w:val="9886B43A"/>
    <w:lvl w:ilvl="0" w:tplc="AD8C4F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F48F1"/>
    <w:multiLevelType w:val="hybridMultilevel"/>
    <w:tmpl w:val="2B88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578C7"/>
    <w:multiLevelType w:val="hybridMultilevel"/>
    <w:tmpl w:val="1EB0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0A48"/>
    <w:multiLevelType w:val="hybridMultilevel"/>
    <w:tmpl w:val="34C853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8AD2AAC"/>
    <w:multiLevelType w:val="hybridMultilevel"/>
    <w:tmpl w:val="8A044A06"/>
    <w:lvl w:ilvl="0" w:tplc="4EB4BCC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4472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A912C70"/>
    <w:multiLevelType w:val="hybridMultilevel"/>
    <w:tmpl w:val="6DA6D074"/>
    <w:lvl w:ilvl="0" w:tplc="16BC8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9B6B66"/>
    <w:multiLevelType w:val="hybridMultilevel"/>
    <w:tmpl w:val="96D8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D6B84"/>
    <w:multiLevelType w:val="hybridMultilevel"/>
    <w:tmpl w:val="2F28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61086"/>
    <w:multiLevelType w:val="hybridMultilevel"/>
    <w:tmpl w:val="3F24DB88"/>
    <w:lvl w:ilvl="0" w:tplc="D0FCC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327ED1"/>
    <w:multiLevelType w:val="hybridMultilevel"/>
    <w:tmpl w:val="2F28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B6E83"/>
    <w:multiLevelType w:val="hybridMultilevel"/>
    <w:tmpl w:val="A440B428"/>
    <w:lvl w:ilvl="0" w:tplc="A27AA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16"/>
  </w:num>
  <w:num w:numId="16">
    <w:abstractNumId w:val="13"/>
  </w:num>
  <w:num w:numId="17">
    <w:abstractNumId w:val="17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41"/>
    <w:rsid w:val="000021C6"/>
    <w:rsid w:val="00016652"/>
    <w:rsid w:val="00025CA3"/>
    <w:rsid w:val="0008556E"/>
    <w:rsid w:val="00085E9D"/>
    <w:rsid w:val="000A0F0C"/>
    <w:rsid w:val="000B7CC8"/>
    <w:rsid w:val="000C33E4"/>
    <w:rsid w:val="000D4BED"/>
    <w:rsid w:val="000D643C"/>
    <w:rsid w:val="000D658C"/>
    <w:rsid w:val="000E269F"/>
    <w:rsid w:val="000F4D5A"/>
    <w:rsid w:val="00103050"/>
    <w:rsid w:val="00162DC4"/>
    <w:rsid w:val="00170BD2"/>
    <w:rsid w:val="00172141"/>
    <w:rsid w:val="00177772"/>
    <w:rsid w:val="00182B50"/>
    <w:rsid w:val="00184EC3"/>
    <w:rsid w:val="001A66E4"/>
    <w:rsid w:val="001D2D84"/>
    <w:rsid w:val="001E0BB3"/>
    <w:rsid w:val="001F0A62"/>
    <w:rsid w:val="00210085"/>
    <w:rsid w:val="0021531A"/>
    <w:rsid w:val="00215F82"/>
    <w:rsid w:val="00220395"/>
    <w:rsid w:val="002229B8"/>
    <w:rsid w:val="00225D53"/>
    <w:rsid w:val="00256B80"/>
    <w:rsid w:val="00277377"/>
    <w:rsid w:val="00282816"/>
    <w:rsid w:val="002B3509"/>
    <w:rsid w:val="002E0270"/>
    <w:rsid w:val="002E2705"/>
    <w:rsid w:val="002F0128"/>
    <w:rsid w:val="00305AD2"/>
    <w:rsid w:val="0033491E"/>
    <w:rsid w:val="0034395B"/>
    <w:rsid w:val="003466F1"/>
    <w:rsid w:val="00354082"/>
    <w:rsid w:val="0037019B"/>
    <w:rsid w:val="00375E78"/>
    <w:rsid w:val="003A3FF4"/>
    <w:rsid w:val="003B1596"/>
    <w:rsid w:val="003B4FD9"/>
    <w:rsid w:val="003B6FD7"/>
    <w:rsid w:val="003C5AE6"/>
    <w:rsid w:val="003E4A9E"/>
    <w:rsid w:val="003E735E"/>
    <w:rsid w:val="00416A61"/>
    <w:rsid w:val="00432BED"/>
    <w:rsid w:val="00434E3A"/>
    <w:rsid w:val="0045784C"/>
    <w:rsid w:val="00474602"/>
    <w:rsid w:val="00482F54"/>
    <w:rsid w:val="00492692"/>
    <w:rsid w:val="004F2936"/>
    <w:rsid w:val="004F3647"/>
    <w:rsid w:val="00521A6D"/>
    <w:rsid w:val="00560067"/>
    <w:rsid w:val="00561970"/>
    <w:rsid w:val="00576B75"/>
    <w:rsid w:val="00580777"/>
    <w:rsid w:val="005D3931"/>
    <w:rsid w:val="005F04F5"/>
    <w:rsid w:val="005F5D87"/>
    <w:rsid w:val="00605968"/>
    <w:rsid w:val="0060730D"/>
    <w:rsid w:val="00611B59"/>
    <w:rsid w:val="00625210"/>
    <w:rsid w:val="00642F3F"/>
    <w:rsid w:val="00697241"/>
    <w:rsid w:val="006A2552"/>
    <w:rsid w:val="006C1EBE"/>
    <w:rsid w:val="006E1424"/>
    <w:rsid w:val="006E1BFF"/>
    <w:rsid w:val="006E2BFE"/>
    <w:rsid w:val="0070190A"/>
    <w:rsid w:val="00711B0D"/>
    <w:rsid w:val="007203B4"/>
    <w:rsid w:val="00732237"/>
    <w:rsid w:val="00737FB7"/>
    <w:rsid w:val="00761EA3"/>
    <w:rsid w:val="007B117F"/>
    <w:rsid w:val="007B1BCF"/>
    <w:rsid w:val="007B760F"/>
    <w:rsid w:val="007C0E61"/>
    <w:rsid w:val="007C6336"/>
    <w:rsid w:val="0080686A"/>
    <w:rsid w:val="00811DEB"/>
    <w:rsid w:val="008403B9"/>
    <w:rsid w:val="00853484"/>
    <w:rsid w:val="008614ED"/>
    <w:rsid w:val="008901CA"/>
    <w:rsid w:val="008A0831"/>
    <w:rsid w:val="008B7EF2"/>
    <w:rsid w:val="008E2538"/>
    <w:rsid w:val="008E7753"/>
    <w:rsid w:val="008F6284"/>
    <w:rsid w:val="009002BB"/>
    <w:rsid w:val="0091149E"/>
    <w:rsid w:val="00931C19"/>
    <w:rsid w:val="00933D6C"/>
    <w:rsid w:val="0094301F"/>
    <w:rsid w:val="00991069"/>
    <w:rsid w:val="009B71D7"/>
    <w:rsid w:val="009D215F"/>
    <w:rsid w:val="009D3659"/>
    <w:rsid w:val="009D7D6A"/>
    <w:rsid w:val="00A13816"/>
    <w:rsid w:val="00A33AA2"/>
    <w:rsid w:val="00A82E07"/>
    <w:rsid w:val="00A953AB"/>
    <w:rsid w:val="00AA6EE9"/>
    <w:rsid w:val="00AB47FC"/>
    <w:rsid w:val="00AC5ACD"/>
    <w:rsid w:val="00AD4061"/>
    <w:rsid w:val="00AE5344"/>
    <w:rsid w:val="00B150C3"/>
    <w:rsid w:val="00B1550F"/>
    <w:rsid w:val="00B41232"/>
    <w:rsid w:val="00B43247"/>
    <w:rsid w:val="00B6555C"/>
    <w:rsid w:val="00B7036E"/>
    <w:rsid w:val="00B83405"/>
    <w:rsid w:val="00B878F8"/>
    <w:rsid w:val="00B87D16"/>
    <w:rsid w:val="00B9129E"/>
    <w:rsid w:val="00B92763"/>
    <w:rsid w:val="00B9380A"/>
    <w:rsid w:val="00BB27EB"/>
    <w:rsid w:val="00BD0502"/>
    <w:rsid w:val="00BD2CFB"/>
    <w:rsid w:val="00BE08D1"/>
    <w:rsid w:val="00BE4BC0"/>
    <w:rsid w:val="00BF6204"/>
    <w:rsid w:val="00BF66E5"/>
    <w:rsid w:val="00C16F34"/>
    <w:rsid w:val="00C17587"/>
    <w:rsid w:val="00C206C4"/>
    <w:rsid w:val="00CA1241"/>
    <w:rsid w:val="00CA6783"/>
    <w:rsid w:val="00CC0473"/>
    <w:rsid w:val="00CD731C"/>
    <w:rsid w:val="00CD750C"/>
    <w:rsid w:val="00CE2053"/>
    <w:rsid w:val="00CE61E7"/>
    <w:rsid w:val="00CF23DE"/>
    <w:rsid w:val="00CF2534"/>
    <w:rsid w:val="00CF2DB7"/>
    <w:rsid w:val="00CF6A78"/>
    <w:rsid w:val="00D06CF5"/>
    <w:rsid w:val="00D104C1"/>
    <w:rsid w:val="00D165F8"/>
    <w:rsid w:val="00D21B1F"/>
    <w:rsid w:val="00D24484"/>
    <w:rsid w:val="00D27141"/>
    <w:rsid w:val="00D43D81"/>
    <w:rsid w:val="00D54EB4"/>
    <w:rsid w:val="00D6419B"/>
    <w:rsid w:val="00D723D9"/>
    <w:rsid w:val="00D842FF"/>
    <w:rsid w:val="00DA7075"/>
    <w:rsid w:val="00DE16DD"/>
    <w:rsid w:val="00DE4FBB"/>
    <w:rsid w:val="00DF12B3"/>
    <w:rsid w:val="00E00FCD"/>
    <w:rsid w:val="00E028AF"/>
    <w:rsid w:val="00E47080"/>
    <w:rsid w:val="00E81084"/>
    <w:rsid w:val="00E840A0"/>
    <w:rsid w:val="00ED2DE4"/>
    <w:rsid w:val="00F1380D"/>
    <w:rsid w:val="00F22628"/>
    <w:rsid w:val="00F349A9"/>
    <w:rsid w:val="00F511A2"/>
    <w:rsid w:val="00F73957"/>
    <w:rsid w:val="00FA2867"/>
    <w:rsid w:val="00FA4529"/>
    <w:rsid w:val="00FA6C19"/>
    <w:rsid w:val="00FE01F5"/>
    <w:rsid w:val="00FE1AF7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79305F-FDBA-4E99-A2F1-D2563F37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3C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9D7D6A"/>
    <w:pPr>
      <w:keepNext/>
      <w:keepLines/>
      <w:spacing w:before="480"/>
      <w:outlineLvl w:val="0"/>
    </w:pPr>
    <w:rPr>
      <w:rFonts w:eastAsia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349A9"/>
    <w:pPr>
      <w:jc w:val="right"/>
      <w:outlineLvl w:val="1"/>
    </w:pPr>
    <w:rPr>
      <w:rFonts w:ascii="Times New Roman" w:eastAsia="Cambria" w:hAnsi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A1241"/>
    <w:pPr>
      <w:tabs>
        <w:tab w:val="center" w:pos="4320"/>
        <w:tab w:val="right" w:pos="8640"/>
      </w:tabs>
    </w:pPr>
    <w:rPr>
      <w:rFonts w:eastAsia="Cambria"/>
      <w:sz w:val="20"/>
      <w:szCs w:val="20"/>
    </w:rPr>
  </w:style>
  <w:style w:type="character" w:customStyle="1" w:styleId="a4">
    <w:name w:val="Верхний колонтитул Знак"/>
    <w:link w:val="a3"/>
    <w:semiHidden/>
    <w:locked/>
    <w:rsid w:val="00CA1241"/>
    <w:rPr>
      <w:rFonts w:cs="Times New Roman"/>
    </w:rPr>
  </w:style>
  <w:style w:type="paragraph" w:styleId="a5">
    <w:name w:val="footer"/>
    <w:basedOn w:val="a"/>
    <w:link w:val="a6"/>
    <w:semiHidden/>
    <w:rsid w:val="00CA1241"/>
    <w:pPr>
      <w:tabs>
        <w:tab w:val="center" w:pos="4320"/>
        <w:tab w:val="right" w:pos="8640"/>
      </w:tabs>
    </w:pPr>
    <w:rPr>
      <w:rFonts w:eastAsia="Cambria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CA1241"/>
    <w:rPr>
      <w:rFonts w:cs="Times New Roman"/>
    </w:rPr>
  </w:style>
  <w:style w:type="paragraph" w:styleId="a7">
    <w:name w:val="Balloon Text"/>
    <w:basedOn w:val="a"/>
    <w:link w:val="a8"/>
    <w:semiHidden/>
    <w:rsid w:val="00DF12B3"/>
    <w:rPr>
      <w:rFonts w:ascii="Tahoma" w:eastAsia="Cambria" w:hAnsi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F12B3"/>
    <w:rPr>
      <w:rFonts w:ascii="Tahoma" w:hAnsi="Tahoma" w:cs="Tahoma"/>
      <w:sz w:val="16"/>
      <w:szCs w:val="16"/>
      <w:lang w:val="en-US" w:eastAsia="en-US"/>
    </w:rPr>
  </w:style>
  <w:style w:type="character" w:customStyle="1" w:styleId="20">
    <w:name w:val="Заголовок 2 Знак"/>
    <w:link w:val="2"/>
    <w:locked/>
    <w:rsid w:val="00F349A9"/>
    <w:rPr>
      <w:rFonts w:ascii="Times New Roman" w:hAnsi="Times New Roman" w:cs="Times New Roman"/>
      <w:b/>
      <w:bCs/>
      <w:color w:val="000000"/>
      <w:sz w:val="36"/>
      <w:szCs w:val="36"/>
    </w:rPr>
  </w:style>
  <w:style w:type="paragraph" w:customStyle="1" w:styleId="western">
    <w:name w:val="western"/>
    <w:basedOn w:val="a"/>
    <w:rsid w:val="00F349A9"/>
    <w:pPr>
      <w:spacing w:before="100" w:beforeAutospacing="1" w:after="115"/>
    </w:pPr>
    <w:rPr>
      <w:rFonts w:ascii="Times New Roman" w:eastAsia="Cambria" w:hAnsi="Times New Roman"/>
      <w:color w:val="000000"/>
      <w:lang w:val="ru-RU" w:eastAsia="ru-RU"/>
    </w:rPr>
  </w:style>
  <w:style w:type="character" w:customStyle="1" w:styleId="10">
    <w:name w:val="Заголовок 1 Знак"/>
    <w:link w:val="1"/>
    <w:locked/>
    <w:rsid w:val="009D7D6A"/>
    <w:rPr>
      <w:rFonts w:ascii="Cambria" w:hAnsi="Cambria" w:cs="Times New Roman"/>
      <w:b/>
      <w:bCs/>
      <w:color w:val="365F91"/>
      <w:sz w:val="28"/>
      <w:szCs w:val="28"/>
      <w:lang w:val="en-US" w:eastAsia="en-US"/>
    </w:rPr>
  </w:style>
  <w:style w:type="character" w:styleId="a9">
    <w:name w:val="Hyperlink"/>
    <w:rsid w:val="001D2D84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2B3509"/>
    <w:pPr>
      <w:ind w:left="720"/>
      <w:contextualSpacing/>
    </w:pPr>
    <w:rPr>
      <w:rFonts w:ascii="Times New Roman" w:hAnsi="Times New Roman"/>
      <w:lang w:val="ru-RU" w:eastAsia="ru-RU"/>
    </w:rPr>
  </w:style>
  <w:style w:type="character" w:customStyle="1" w:styleId="apple-converted-space">
    <w:name w:val="apple-converted-space"/>
    <w:rsid w:val="00D06CF5"/>
  </w:style>
  <w:style w:type="paragraph" w:styleId="ab">
    <w:name w:val="Body Text"/>
    <w:basedOn w:val="a"/>
    <w:link w:val="ac"/>
    <w:rsid w:val="00CF2DB7"/>
    <w:pPr>
      <w:widowControl w:val="0"/>
      <w:suppressAutoHyphens/>
      <w:spacing w:after="120"/>
    </w:pPr>
    <w:rPr>
      <w:rFonts w:ascii="Times New Roman" w:eastAsia="DejaVu Sans" w:hAnsi="Times New Roman" w:cs="DejaVu Sans"/>
      <w:kern w:val="1"/>
      <w:lang w:eastAsia="hi-IN" w:bidi="hi-IN"/>
    </w:rPr>
  </w:style>
  <w:style w:type="character" w:customStyle="1" w:styleId="ac">
    <w:name w:val="Основной текст Знак"/>
    <w:link w:val="ab"/>
    <w:rsid w:val="00CF2DB7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CF2DB7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rsid w:val="00CF2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table" w:styleId="ad">
    <w:name w:val="Table Grid"/>
    <w:basedOn w:val="a1"/>
    <w:uiPriority w:val="59"/>
    <w:locked/>
    <w:rsid w:val="00DA70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«1» июля  2012 года</vt:lpstr>
    </vt:vector>
  </TitlesOfParts>
  <Company>Hewlett-Packard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«1» июля  2012 года</dc:title>
  <dc:creator>Mark Kapchitz</dc:creator>
  <cp:lastModifiedBy>Учетная запись Майкрософт</cp:lastModifiedBy>
  <cp:revision>2</cp:revision>
  <cp:lastPrinted>2014-06-17T17:02:00Z</cp:lastPrinted>
  <dcterms:created xsi:type="dcterms:W3CDTF">2025-10-03T13:48:00Z</dcterms:created>
  <dcterms:modified xsi:type="dcterms:W3CDTF">2025-10-03T13:48:00Z</dcterms:modified>
</cp:coreProperties>
</file>